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0995" w14:textId="77777777" w:rsidR="007B73E3" w:rsidRPr="007B73E3" w:rsidRDefault="007B73E3" w:rsidP="007B73E3">
      <w:pPr>
        <w:widowControl/>
        <w:shd w:val="clear" w:color="auto" w:fill="FFFFFF"/>
        <w:spacing w:line="390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 w:val="33"/>
          <w:szCs w:val="33"/>
        </w:rPr>
        <w:t>易制毒化学品的分类和品种目录</w:t>
      </w:r>
    </w:p>
    <w:p w14:paraId="6D304DCD" w14:textId="77777777" w:rsidR="007B73E3" w:rsidRPr="007B73E3" w:rsidRDefault="00000000" w:rsidP="007B73E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A8941C2">
          <v:rect id="_x0000_i1025" style="width:487.5pt;height:1.5pt" o:hrpct="0" o:hrstd="t" o:hrnoshade="t" o:hr="t" fillcolor="#333" stroked="f"/>
        </w:pict>
      </w:r>
    </w:p>
    <w:p w14:paraId="7125A5E9" w14:textId="77777777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第一类</w:t>
      </w:r>
    </w:p>
    <w:p w14:paraId="4C5ABFF9" w14:textId="419D8D87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 xml:space="preserve"> 1—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苯基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—2—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丙酮</w:t>
      </w:r>
    </w:p>
    <w:p w14:paraId="508395B0" w14:textId="4422610C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2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3,4—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亚甲基二氧苯基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—2—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丙酮</w:t>
      </w:r>
    </w:p>
    <w:p w14:paraId="63125FCB" w14:textId="4E8F0C89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3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胡椒</w:t>
      </w:r>
      <w:proofErr w:type="gramStart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醛</w:t>
      </w:r>
      <w:proofErr w:type="gramEnd"/>
    </w:p>
    <w:p w14:paraId="52F1ED4D" w14:textId="108B06E2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4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黄樟素</w:t>
      </w:r>
    </w:p>
    <w:p w14:paraId="262974CC" w14:textId="46A37F9A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5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黄樟油</w:t>
      </w:r>
    </w:p>
    <w:p w14:paraId="1F727713" w14:textId="36FA4E32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6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异黄樟素</w:t>
      </w:r>
    </w:p>
    <w:p w14:paraId="054ED9E4" w14:textId="308AA8AB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7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N—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乙酰</w:t>
      </w:r>
      <w:proofErr w:type="gramStart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邻</w:t>
      </w:r>
      <w:proofErr w:type="gramEnd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氨基苯酸</w:t>
      </w:r>
    </w:p>
    <w:p w14:paraId="3D09A5F8" w14:textId="616FC07F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8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邻氨基苯甲酸</w:t>
      </w:r>
    </w:p>
    <w:p w14:paraId="3630E007" w14:textId="7E9CD3A1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9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麦角酸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</w:p>
    <w:p w14:paraId="0C0F4A95" w14:textId="138A1A0F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10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麦角胺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</w:p>
    <w:p w14:paraId="41ACE808" w14:textId="5BD6F680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11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麦角新碱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</w:p>
    <w:p w14:paraId="214E53B3" w14:textId="10380A72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12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麻黄素、伪麻黄素、</w:t>
      </w:r>
      <w:proofErr w:type="gramStart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消旋麻黄素</w:t>
      </w:r>
      <w:proofErr w:type="gramEnd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、去甲麻黄素、甲基麻黄素、麻黄浸膏、麻黄浸膏粉等麻黄素类物质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</w:p>
    <w:p w14:paraId="54EDB6DE" w14:textId="77777777" w:rsidR="00D16C18" w:rsidRPr="00716CD0" w:rsidRDefault="00D16C18" w:rsidP="00D16C18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3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N-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甲基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-1-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苯基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-1-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氯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-2-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丙胺（简称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氯代甲基苯丙胺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CAS号25394-24-5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）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，该物质按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麻黄素类物质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有关规定管理</w:t>
      </w:r>
    </w:p>
    <w:p w14:paraId="3E8D4F5F" w14:textId="77777777" w:rsidR="00736F5D" w:rsidRPr="00716CD0" w:rsidRDefault="00581DA5" w:rsidP="00736F5D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D16C18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4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N-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苯乙基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-4-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哌啶酮（简称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NNP</w:t>
      </w:r>
      <w:r w:rsidR="00D16C18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，</w:t>
      </w:r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CAS号39742-60-4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）</w:t>
      </w:r>
    </w:p>
    <w:p w14:paraId="4E2AB87E" w14:textId="77777777" w:rsidR="00581DA5" w:rsidRPr="00716CD0" w:rsidRDefault="00736F5D" w:rsidP="00736F5D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D16C18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5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="00581DA5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4-</w:t>
      </w:r>
      <w:r w:rsidR="00581DA5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苯胺基</w:t>
      </w:r>
      <w:r w:rsidR="00581DA5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 N -</w:t>
      </w:r>
      <w:r w:rsidR="00581DA5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苯乙基哌啶（简称</w:t>
      </w:r>
      <w:r w:rsidR="00581DA5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4-ANNP</w:t>
      </w:r>
      <w:r w:rsidR="00D16C18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，</w:t>
      </w:r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CAS号21409-26-7</w:t>
      </w:r>
      <w:r w:rsidR="00581DA5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）</w:t>
      </w:r>
    </w:p>
    <w:p w14:paraId="57F49077" w14:textId="77777777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第二类</w:t>
      </w:r>
    </w:p>
    <w:p w14:paraId="5C570523" w14:textId="71D06179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苯乙酸</w:t>
      </w:r>
    </w:p>
    <w:p w14:paraId="116CFCBD" w14:textId="248B3D8B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2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醋酸酐</w:t>
      </w:r>
    </w:p>
    <w:p w14:paraId="1D289D27" w14:textId="71642B03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3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三氯甲烷</w:t>
      </w:r>
    </w:p>
    <w:p w14:paraId="3A21A760" w14:textId="7EE7739D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4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乙醚</w:t>
      </w:r>
    </w:p>
    <w:p w14:paraId="381EEF48" w14:textId="31A10788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5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哌啶</w:t>
      </w:r>
    </w:p>
    <w:p w14:paraId="15CE7C18" w14:textId="77777777" w:rsidR="00101B2D" w:rsidRPr="00716CD0" w:rsidRDefault="00101B2D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6  溴素</w:t>
      </w:r>
    </w:p>
    <w:p w14:paraId="2D7B5D84" w14:textId="77777777" w:rsidR="00101B2D" w:rsidRDefault="00101B2D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7  1-苯基-1-丙酮</w:t>
      </w:r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（又名苯基</w:t>
      </w:r>
      <w:proofErr w:type="gramStart"/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乙基甲酮</w:t>
      </w:r>
      <w:proofErr w:type="gramEnd"/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、丙酰苯、乙基苯基酮，CAS号93-55-0）</w:t>
      </w:r>
    </w:p>
    <w:p w14:paraId="70BF5EA7" w14:textId="77777777" w:rsidR="00452349" w:rsidRDefault="00452349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 w:rsidRPr="00452349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8 α-苯乙酰乙酸甲酯</w:t>
      </w:r>
    </w:p>
    <w:p w14:paraId="789F145E" w14:textId="77777777" w:rsidR="00452349" w:rsidRDefault="00452349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9 </w:t>
      </w:r>
      <w:r w:rsidRPr="00452349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α-</w:t>
      </w:r>
      <w:proofErr w:type="gramStart"/>
      <w:r w:rsidRPr="00452349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乙酰乙酰</w:t>
      </w:r>
      <w:proofErr w:type="gramEnd"/>
      <w:r w:rsidRPr="00452349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苯胺</w:t>
      </w:r>
    </w:p>
    <w:p w14:paraId="09DD42FA" w14:textId="77777777" w:rsidR="00452349" w:rsidRDefault="00452349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10 </w:t>
      </w:r>
      <w:r w:rsidRPr="00452349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3,4-亚甲基二氧苯基-2-丙酮缩水甘油酸</w:t>
      </w:r>
    </w:p>
    <w:p w14:paraId="085F28CC" w14:textId="77777777" w:rsidR="00452349" w:rsidRDefault="00452349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11 </w:t>
      </w:r>
      <w:r w:rsidRPr="00452349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3,4-亚甲基二氧苯基-2-丙酮缩水甘油酯</w:t>
      </w:r>
    </w:p>
    <w:p w14:paraId="4BAD8FF5" w14:textId="77777777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12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4-(N-苯基氨基)哌啶，简称4-AP</w:t>
      </w:r>
    </w:p>
    <w:p w14:paraId="4A6B34B6" w14:textId="77777777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13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1-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叔丁氧羰基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-4-(N-苯基氨基)哌啶，简称1-boc-4-AP，CAS号为125541-22-2，</w:t>
      </w:r>
    </w:p>
    <w:p w14:paraId="44985511" w14:textId="56129835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14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N-苯基-N-(4-哌啶基)丙酰胺，英文名为</w:t>
      </w:r>
      <w:proofErr w:type="spell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Norfentanyl</w:t>
      </w:r>
      <w:proofErr w:type="spell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，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俗称去苯乙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基芬太尼，CAS号为1609-66-1</w:t>
      </w:r>
    </w:p>
    <w:p w14:paraId="7450AD3B" w14:textId="65989FE3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15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大麻二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酚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，英文名为Cannabidiol，简称CBD，CAS号为13956-29-1</w:t>
      </w:r>
    </w:p>
    <w:p w14:paraId="0946783E" w14:textId="77777777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lastRenderedPageBreak/>
        <w:t xml:space="preserve">16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2-甲基-3-苯基缩水甘油酸，英文名为BMK </w:t>
      </w:r>
      <w:proofErr w:type="spell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glycidic</w:t>
      </w:r>
      <w:proofErr w:type="spell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acid，CAS号为25547-51-7；2-甲基-3-苯基缩水甘油酸酯类物质，是指2-甲基-3-苯基缩水甘油酸与各种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醇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反应生成的酯类物质，英文名为BMK </w:t>
      </w:r>
      <w:proofErr w:type="spell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glycidic</w:t>
      </w:r>
      <w:proofErr w:type="spell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acid esters。</w:t>
      </w:r>
    </w:p>
    <w:p w14:paraId="0B854878" w14:textId="0B2C960F" w:rsidR="0050198C" w:rsidRP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17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3-氧-2-苯基丁酸，英文名为3-oxo-2-phenylbutanoic acid，CAS号为4433-88-9；3-氧-2-苯基丁酸酯类物质，是指3-氧-2-苯基丁酸与各种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醇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反应生成的酯类物质，英文名为3-oxo-2-phenylbutanoic acid esters。已列入《易制毒化学品的分类和品种目录》的3-氧-2-苯基丁酸甲酯（CAS号为16648-44-5）依原有目录予以管制。2-甲基-3-[3,4-(亚甲二氧基)苯基]缩水甘油酸酯类物质，是指2-甲基-3-[3,4-(亚甲二氧基)苯基]缩水甘油酸（第二类易制毒化学品）与各种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醇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反应生成的酯类物质，英文名为PMK </w:t>
      </w:r>
      <w:proofErr w:type="spell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glycidic</w:t>
      </w:r>
      <w:proofErr w:type="spell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acid esters，海关编码2932999099。已列入《易制毒化学品的分类和品种目录》的2-甲基-3-[3,4-(亚甲二氧基)苯基]缩水甘油酸甲酯（CAS号为13605-48-6）依原有目录予以管制。</w:t>
      </w:r>
    </w:p>
    <w:p w14:paraId="45ACC186" w14:textId="77777777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第三类</w:t>
      </w:r>
    </w:p>
    <w:p w14:paraId="0F88F9FD" w14:textId="731A8361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甲苯</w:t>
      </w:r>
    </w:p>
    <w:p w14:paraId="14EB1D41" w14:textId="3B2A3325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2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丙酮</w:t>
      </w:r>
    </w:p>
    <w:p w14:paraId="1ACDFEE3" w14:textId="52E10B19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3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甲基乙基酮</w:t>
      </w:r>
    </w:p>
    <w:p w14:paraId="6BB80DC0" w14:textId="538F6ACB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4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高锰酸钾</w:t>
      </w:r>
    </w:p>
    <w:p w14:paraId="0EF45CF0" w14:textId="7ABEA299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5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硫酸</w:t>
      </w:r>
    </w:p>
    <w:p w14:paraId="4F9E231A" w14:textId="472621C5" w:rsidR="007B73E3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6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盐酸</w:t>
      </w:r>
    </w:p>
    <w:p w14:paraId="00B573F7" w14:textId="77777777" w:rsidR="00452349" w:rsidRDefault="00452349" w:rsidP="007B73E3">
      <w:pPr>
        <w:widowControl/>
        <w:shd w:val="clear" w:color="auto" w:fill="FFFFFF"/>
        <w:spacing w:line="375" w:lineRule="atLeas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7 </w:t>
      </w:r>
      <w:r w:rsidRPr="00452349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苯乙腈</w:t>
      </w:r>
    </w:p>
    <w:p w14:paraId="4C2E8433" w14:textId="77777777" w:rsidR="00452349" w:rsidRPr="00452349" w:rsidRDefault="00452349" w:rsidP="007B73E3">
      <w:pPr>
        <w:widowControl/>
        <w:shd w:val="clear" w:color="auto" w:fill="FFFFFF"/>
        <w:spacing w:line="375" w:lineRule="atLeas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8 </w:t>
      </w:r>
      <w:r w:rsidRPr="00452349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γ</w:t>
      </w:r>
      <w:r w:rsidRPr="00452349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</w:t>
      </w:r>
      <w:r w:rsidRPr="00452349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丁内酯</w:t>
      </w:r>
    </w:p>
    <w:p w14:paraId="2F927E95" w14:textId="77777777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说明：</w:t>
      </w:r>
    </w:p>
    <w:p w14:paraId="220EE835" w14:textId="77777777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Cs w:val="21"/>
          <w:shd w:val="clear" w:color="auto" w:fill="FFFFFF"/>
        </w:rPr>
        <w:t>一、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第一类、第二类所列物质可能存在的盐类，也纳入管制。</w:t>
      </w:r>
    </w:p>
    <w:p w14:paraId="30EEF712" w14:textId="77777777" w:rsidR="00885EBE" w:rsidRPr="00716CD0" w:rsidRDefault="007B73E3" w:rsidP="00716CD0">
      <w:pPr>
        <w:widowControl/>
        <w:shd w:val="clear" w:color="auto" w:fill="FFFFFF"/>
        <w:spacing w:line="375" w:lineRule="atLeast"/>
        <w:ind w:firstLine="420"/>
        <w:rPr>
          <w:color w:val="000000" w:themeColor="text1"/>
        </w:rPr>
      </w:pPr>
      <w:r w:rsidRPr="00716CD0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Cs w:val="21"/>
          <w:shd w:val="clear" w:color="auto" w:fill="FFFFFF"/>
        </w:rPr>
        <w:t>二、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带有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标记的品种为第一类中的药品类易制毒化学品，第一类中的药品类易制毒化学品包括原料药及其单方制剂。</w:t>
      </w:r>
    </w:p>
    <w:sectPr w:rsidR="00885EBE" w:rsidRPr="00716CD0" w:rsidSect="00D16C18">
      <w:pgSz w:w="11906" w:h="16838"/>
      <w:pgMar w:top="1247" w:right="1134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CDDC3" w14:textId="77777777" w:rsidR="00681CDC" w:rsidRDefault="00681CDC" w:rsidP="00581DA5">
      <w:r>
        <w:separator/>
      </w:r>
    </w:p>
  </w:endnote>
  <w:endnote w:type="continuationSeparator" w:id="0">
    <w:p w14:paraId="53915488" w14:textId="77777777" w:rsidR="00681CDC" w:rsidRDefault="00681CDC" w:rsidP="0058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917D" w14:textId="77777777" w:rsidR="00681CDC" w:rsidRDefault="00681CDC" w:rsidP="00581DA5">
      <w:r>
        <w:separator/>
      </w:r>
    </w:p>
  </w:footnote>
  <w:footnote w:type="continuationSeparator" w:id="0">
    <w:p w14:paraId="7AD095C9" w14:textId="77777777" w:rsidR="00681CDC" w:rsidRDefault="00681CDC" w:rsidP="0058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0"/>
    <w:rsid w:val="000F4567"/>
    <w:rsid w:val="00101B2D"/>
    <w:rsid w:val="001C1F5C"/>
    <w:rsid w:val="002929DF"/>
    <w:rsid w:val="003D1B67"/>
    <w:rsid w:val="00452349"/>
    <w:rsid w:val="00454777"/>
    <w:rsid w:val="0050198C"/>
    <w:rsid w:val="00521AB0"/>
    <w:rsid w:val="0058083E"/>
    <w:rsid w:val="00581DA5"/>
    <w:rsid w:val="0059157B"/>
    <w:rsid w:val="0061123E"/>
    <w:rsid w:val="006655DF"/>
    <w:rsid w:val="00681CDC"/>
    <w:rsid w:val="00716CD0"/>
    <w:rsid w:val="00736F5D"/>
    <w:rsid w:val="007B0146"/>
    <w:rsid w:val="007B73E3"/>
    <w:rsid w:val="00823860"/>
    <w:rsid w:val="00885EBE"/>
    <w:rsid w:val="008A6F68"/>
    <w:rsid w:val="008C3CCF"/>
    <w:rsid w:val="00A12DB5"/>
    <w:rsid w:val="00A25C91"/>
    <w:rsid w:val="00A555F0"/>
    <w:rsid w:val="00AF38F7"/>
    <w:rsid w:val="00B83EC4"/>
    <w:rsid w:val="00BF6585"/>
    <w:rsid w:val="00C8150E"/>
    <w:rsid w:val="00CD54B1"/>
    <w:rsid w:val="00D16C18"/>
    <w:rsid w:val="00DA28F3"/>
    <w:rsid w:val="00E00762"/>
    <w:rsid w:val="00EA1363"/>
    <w:rsid w:val="00E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8D385"/>
  <w15:docId w15:val="{A2ECC3F3-07F3-474E-A6F8-CE87E64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2024-08-08T06:53:00Z</dcterms:created>
  <dcterms:modified xsi:type="dcterms:W3CDTF">2024-08-08T06:53:00Z</dcterms:modified>
</cp:coreProperties>
</file>